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1F7D3811" w:rsidR="00AF561A" w:rsidRPr="00163F34"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 xml:space="preserve">(ОГРН 5067746760747 ИНН 7724590607, 140000, </w:t>
      </w:r>
      <w:proofErr w:type="spellStart"/>
      <w:r w:rsidR="00B92DE3" w:rsidRPr="00167B06">
        <w:rPr>
          <w:rFonts w:eastAsia="Calibri"/>
          <w:sz w:val="22"/>
          <w:szCs w:val="22"/>
        </w:rPr>
        <w:t>Моск</w:t>
      </w:r>
      <w:proofErr w:type="spellEnd"/>
      <w:r w:rsidR="00B92DE3" w:rsidRPr="00167B06">
        <w:rPr>
          <w:rFonts w:eastAsia="Calibri"/>
          <w:sz w:val="22"/>
          <w:szCs w:val="22"/>
        </w:rPr>
        <w:t xml:space="preserve">. обл., г. Люберцы, Октябрьский </w:t>
      </w:r>
      <w:proofErr w:type="spellStart"/>
      <w:r w:rsidR="00B92DE3" w:rsidRPr="00167B06">
        <w:rPr>
          <w:rFonts w:eastAsia="Calibri"/>
          <w:sz w:val="22"/>
          <w:szCs w:val="22"/>
        </w:rPr>
        <w:t>пр-кт</w:t>
      </w:r>
      <w:proofErr w:type="spellEnd"/>
      <w:r w:rsidR="00B92DE3" w:rsidRPr="00167B06">
        <w:rPr>
          <w:rFonts w:eastAsia="Calibri"/>
          <w:sz w:val="22"/>
          <w:szCs w:val="22"/>
        </w:rPr>
        <w:t>, д. 259, лит Д, оф.108, sac@</w:t>
      </w:r>
      <w:r w:rsidR="00B92DE3" w:rsidRPr="00163F34">
        <w:rPr>
          <w:rFonts w:eastAsia="Calibri"/>
          <w:sz w:val="22"/>
          <w:szCs w:val="22"/>
        </w:rPr>
        <w:t>list.ru, 89154442205)</w:t>
      </w:r>
      <w:r w:rsidR="008F6B0E" w:rsidRPr="00163F34">
        <w:rPr>
          <w:rFonts w:eastAsia="Calibri"/>
          <w:sz w:val="22"/>
          <w:szCs w:val="22"/>
        </w:rPr>
        <w:t>,</w:t>
      </w:r>
      <w:r w:rsidR="008F6B0E" w:rsidRPr="00163F34">
        <w:rPr>
          <w:rFonts w:eastAsia="Calibri"/>
          <w:b/>
          <w:sz w:val="22"/>
          <w:szCs w:val="22"/>
        </w:rPr>
        <w:t xml:space="preserve"> </w:t>
      </w:r>
      <w:r w:rsidRPr="00163F34">
        <w:rPr>
          <w:rFonts w:eastAsia="Calibri"/>
          <w:bCs/>
          <w:sz w:val="22"/>
          <w:szCs w:val="22"/>
        </w:rPr>
        <w:t>действующий</w:t>
      </w:r>
      <w:r w:rsidRPr="00163F34">
        <w:rPr>
          <w:rFonts w:eastAsia="Calibri"/>
          <w:b/>
          <w:sz w:val="22"/>
          <w:szCs w:val="22"/>
        </w:rPr>
        <w:t xml:space="preserve"> </w:t>
      </w:r>
      <w:r w:rsidR="005719F6" w:rsidRPr="00163F34">
        <w:rPr>
          <w:rFonts w:eastAsia="Calibri"/>
          <w:sz w:val="22"/>
          <w:szCs w:val="22"/>
        </w:rPr>
        <w:t xml:space="preserve">от имени ПАО Сбербанк, на основании Технического задания </w:t>
      </w:r>
      <w:r w:rsidR="008F6B0E" w:rsidRPr="00163F34">
        <w:rPr>
          <w:rFonts w:eastAsia="Calibri"/>
          <w:b/>
          <w:sz w:val="22"/>
          <w:szCs w:val="22"/>
        </w:rPr>
        <w:t xml:space="preserve"> </w:t>
      </w:r>
      <w:r w:rsidR="005719F6" w:rsidRPr="00163F34">
        <w:rPr>
          <w:rFonts w:eastAsia="Calibri"/>
          <w:sz w:val="22"/>
          <w:szCs w:val="22"/>
        </w:rPr>
        <w:t>№</w:t>
      </w:r>
      <w:r w:rsidR="009E6136" w:rsidRPr="00163F34">
        <w:rPr>
          <w:rFonts w:eastAsia="Calibri"/>
          <w:sz w:val="22"/>
          <w:szCs w:val="22"/>
        </w:rPr>
        <w:t xml:space="preserve"> </w:t>
      </w:r>
      <w:r w:rsidR="00A17F53">
        <w:rPr>
          <w:rFonts w:eastAsia="Calibri"/>
          <w:sz w:val="22"/>
          <w:szCs w:val="22"/>
        </w:rPr>
        <w:t>6</w:t>
      </w:r>
      <w:r w:rsidR="005719F6" w:rsidRPr="00163F34">
        <w:rPr>
          <w:rFonts w:eastAsia="Calibri"/>
          <w:sz w:val="22"/>
          <w:szCs w:val="22"/>
        </w:rPr>
        <w:t xml:space="preserve"> от </w:t>
      </w:r>
      <w:r w:rsidR="00A17F53">
        <w:rPr>
          <w:rFonts w:eastAsia="Calibri"/>
          <w:sz w:val="22"/>
          <w:szCs w:val="22"/>
        </w:rPr>
        <w:t>22</w:t>
      </w:r>
      <w:r w:rsidR="00426A71" w:rsidRPr="00163F34">
        <w:rPr>
          <w:rFonts w:eastAsia="Calibri"/>
          <w:sz w:val="22"/>
          <w:szCs w:val="22"/>
        </w:rPr>
        <w:t>.11</w:t>
      </w:r>
      <w:r w:rsidR="005719F6" w:rsidRPr="00163F34">
        <w:rPr>
          <w:rFonts w:eastAsia="Calibri"/>
          <w:sz w:val="22"/>
          <w:szCs w:val="22"/>
        </w:rPr>
        <w:t>.2022</w:t>
      </w:r>
      <w:r w:rsidR="00652088" w:rsidRPr="00163F34">
        <w:rPr>
          <w:rFonts w:eastAsia="Calibri"/>
          <w:sz w:val="22"/>
          <w:szCs w:val="22"/>
        </w:rPr>
        <w:t xml:space="preserve"> </w:t>
      </w:r>
      <w:r w:rsidR="005719F6" w:rsidRPr="00163F34">
        <w:rPr>
          <w:rFonts w:eastAsia="Calibri"/>
          <w:sz w:val="22"/>
          <w:szCs w:val="22"/>
        </w:rPr>
        <w:t>к Рамочному соглашению № 50004291938 от 29.08.2022</w:t>
      </w:r>
      <w:r w:rsidR="00652088" w:rsidRPr="00163F34">
        <w:rPr>
          <w:rFonts w:eastAsia="Calibri"/>
          <w:sz w:val="22"/>
          <w:szCs w:val="22"/>
        </w:rPr>
        <w:t>,</w:t>
      </w:r>
    </w:p>
    <w:p w14:paraId="79C2F98B" w14:textId="77777777" w:rsidR="00AF561A" w:rsidRPr="00163F34" w:rsidRDefault="00AF561A" w:rsidP="008F6B0E">
      <w:pPr>
        <w:ind w:firstLine="709"/>
        <w:jc w:val="both"/>
        <w:rPr>
          <w:rFonts w:eastAsia="Calibri"/>
          <w:sz w:val="22"/>
          <w:szCs w:val="22"/>
        </w:rPr>
      </w:pPr>
    </w:p>
    <w:p w14:paraId="5BEB6C36" w14:textId="564394E1" w:rsidR="00E422FF" w:rsidRPr="00163F34" w:rsidRDefault="00652088" w:rsidP="00AF561A">
      <w:pPr>
        <w:ind w:firstLine="709"/>
        <w:jc w:val="both"/>
        <w:rPr>
          <w:rFonts w:eastAsia="Calibri"/>
          <w:sz w:val="22"/>
          <w:szCs w:val="22"/>
        </w:rPr>
      </w:pPr>
      <w:r w:rsidRPr="00163F34">
        <w:rPr>
          <w:rFonts w:eastAsia="Calibri"/>
          <w:sz w:val="22"/>
          <w:szCs w:val="22"/>
        </w:rPr>
        <w:t>с</w:t>
      </w:r>
      <w:r w:rsidR="00AF561A" w:rsidRPr="00163F34">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0DE1E709" w14:textId="77777777" w:rsidR="00E4509D" w:rsidRPr="00163F34" w:rsidRDefault="00E4509D" w:rsidP="00E4509D">
      <w:pPr>
        <w:ind w:firstLine="709"/>
        <w:jc w:val="both"/>
        <w:rPr>
          <w:rFonts w:eastAsia="Calibri"/>
          <w:sz w:val="22"/>
          <w:szCs w:val="22"/>
        </w:rPr>
      </w:pPr>
    </w:p>
    <w:p w14:paraId="503005D7" w14:textId="312D0B54" w:rsidR="004C0171" w:rsidRPr="00163F34" w:rsidRDefault="00E422FF" w:rsidP="00A17F53">
      <w:pPr>
        <w:tabs>
          <w:tab w:val="left" w:pos="1276"/>
        </w:tabs>
        <w:jc w:val="both"/>
        <w:rPr>
          <w:sz w:val="22"/>
          <w:szCs w:val="22"/>
          <w:lang w:eastAsia="en-US"/>
        </w:rPr>
      </w:pPr>
      <w:r w:rsidRPr="00163F34">
        <w:rPr>
          <w:rFonts w:eastAsia="Calibri"/>
          <w:b/>
          <w:bCs/>
          <w:sz w:val="22"/>
          <w:szCs w:val="22"/>
        </w:rPr>
        <w:t>Лот №1</w:t>
      </w:r>
      <w:r w:rsidR="008E055E" w:rsidRPr="00163F34">
        <w:rPr>
          <w:rFonts w:eastAsia="Calibri"/>
          <w:b/>
          <w:bCs/>
          <w:sz w:val="22"/>
          <w:szCs w:val="22"/>
        </w:rPr>
        <w:t>:</w:t>
      </w:r>
      <w:r w:rsidRPr="00163F34">
        <w:rPr>
          <w:rFonts w:eastAsia="Calibri"/>
          <w:sz w:val="22"/>
          <w:szCs w:val="22"/>
        </w:rPr>
        <w:t xml:space="preserve"> </w:t>
      </w:r>
      <w:r w:rsidR="00A17F53" w:rsidRPr="00A17F53">
        <w:rPr>
          <w:rFonts w:eastAsia="Calibri"/>
          <w:sz w:val="22"/>
          <w:szCs w:val="22"/>
        </w:rPr>
        <w:t xml:space="preserve">Права (требования) </w:t>
      </w:r>
      <w:r w:rsidR="00A17F53" w:rsidRPr="00163F34">
        <w:rPr>
          <w:rFonts w:eastAsia="Calibri"/>
          <w:sz w:val="22"/>
          <w:szCs w:val="22"/>
        </w:rPr>
        <w:t>ПАО Сбербанк</w:t>
      </w:r>
      <w:r w:rsidR="00A17F53" w:rsidRPr="00A17F53">
        <w:rPr>
          <w:rFonts w:eastAsia="Calibri"/>
          <w:sz w:val="22"/>
          <w:szCs w:val="22"/>
        </w:rPr>
        <w:t xml:space="preserve"> к </w:t>
      </w:r>
      <w:r w:rsidR="00A17F53">
        <w:rPr>
          <w:rFonts w:eastAsia="Calibri"/>
          <w:sz w:val="22"/>
          <w:szCs w:val="22"/>
        </w:rPr>
        <w:t>ООО</w:t>
      </w:r>
      <w:r w:rsidR="00A17F53" w:rsidRPr="00A17F53">
        <w:rPr>
          <w:rFonts w:eastAsia="Calibri"/>
          <w:sz w:val="22"/>
          <w:szCs w:val="22"/>
        </w:rPr>
        <w:t xml:space="preserve"> «Никон» (ИНН 4825024384), вытекающие и</w:t>
      </w:r>
      <w:r w:rsidR="00A17F53">
        <w:rPr>
          <w:rFonts w:eastAsia="Calibri"/>
          <w:sz w:val="22"/>
          <w:szCs w:val="22"/>
        </w:rPr>
        <w:t xml:space="preserve">з </w:t>
      </w:r>
      <w:r w:rsidR="00A17F53" w:rsidRPr="00A17F53">
        <w:rPr>
          <w:rFonts w:eastAsia="Calibri"/>
          <w:sz w:val="22"/>
          <w:szCs w:val="22"/>
        </w:rPr>
        <w:t xml:space="preserve">Договора №8593ZIFA6HJQ1Q0RI1UZ4N об открытии невозобновляемой кредитной линии (со свободным режимом выборки) от 26.02.2019 года, заключённого с ООО «Никон», в полном объеме. </w:t>
      </w:r>
      <w:r w:rsidR="00A17F53">
        <w:rPr>
          <w:rFonts w:eastAsia="Calibri"/>
          <w:sz w:val="22"/>
          <w:szCs w:val="22"/>
        </w:rPr>
        <w:t>(</w:t>
      </w:r>
      <w:r w:rsidR="00A17F53" w:rsidRPr="00A17F53">
        <w:rPr>
          <w:rFonts w:eastAsia="Calibri"/>
          <w:sz w:val="22"/>
          <w:szCs w:val="22"/>
        </w:rPr>
        <w:t>На 26.10.2022 остаток задолженности составляет 6131077,52 рублей, в том числе:</w:t>
      </w:r>
      <w:r w:rsidR="00A17F53">
        <w:rPr>
          <w:rFonts w:eastAsia="Calibri"/>
          <w:sz w:val="22"/>
          <w:szCs w:val="22"/>
        </w:rPr>
        <w:t xml:space="preserve"> п</w:t>
      </w:r>
      <w:r w:rsidR="00A17F53" w:rsidRPr="00A17F53">
        <w:rPr>
          <w:rFonts w:eastAsia="Calibri"/>
          <w:sz w:val="22"/>
          <w:szCs w:val="22"/>
        </w:rPr>
        <w:t>росроченная задолженность по процентам - 793 289,90 руб</w:t>
      </w:r>
      <w:r w:rsidR="00A17F53">
        <w:rPr>
          <w:rFonts w:eastAsia="Calibri"/>
          <w:sz w:val="22"/>
          <w:szCs w:val="22"/>
        </w:rPr>
        <w:t>., п</w:t>
      </w:r>
      <w:r w:rsidR="00A17F53" w:rsidRPr="00A17F53">
        <w:rPr>
          <w:rFonts w:eastAsia="Calibri"/>
          <w:sz w:val="22"/>
          <w:szCs w:val="22"/>
        </w:rPr>
        <w:t>росроченный основной долг - 5 262 900,00 руб.</w:t>
      </w:r>
      <w:r w:rsidR="00A17F53">
        <w:rPr>
          <w:rFonts w:eastAsia="Calibri"/>
          <w:sz w:val="22"/>
          <w:szCs w:val="22"/>
        </w:rPr>
        <w:t>, п</w:t>
      </w:r>
      <w:r w:rsidR="00A17F53" w:rsidRPr="00A17F53">
        <w:rPr>
          <w:rFonts w:eastAsia="Calibri"/>
          <w:sz w:val="22"/>
          <w:szCs w:val="22"/>
        </w:rPr>
        <w:t>ени за просроченные проценты - 106 32,01 руб.</w:t>
      </w:r>
      <w:r w:rsidR="00A17F53">
        <w:rPr>
          <w:rFonts w:eastAsia="Calibri"/>
          <w:sz w:val="22"/>
          <w:szCs w:val="22"/>
        </w:rPr>
        <w:t>, п</w:t>
      </w:r>
      <w:r w:rsidR="00A17F53" w:rsidRPr="00A17F53">
        <w:rPr>
          <w:rFonts w:eastAsia="Calibri"/>
          <w:sz w:val="22"/>
          <w:szCs w:val="22"/>
        </w:rPr>
        <w:t>ени за просроченный кредит – 19 623,61 руб.</w:t>
      </w:r>
      <w:r w:rsidR="00A17F53">
        <w:rPr>
          <w:rFonts w:eastAsia="Calibri"/>
          <w:sz w:val="22"/>
          <w:szCs w:val="22"/>
        </w:rPr>
        <w:t xml:space="preserve">, </w:t>
      </w:r>
      <w:r w:rsidR="00A17F53" w:rsidRPr="00A17F53">
        <w:rPr>
          <w:rFonts w:eastAsia="Calibri"/>
          <w:sz w:val="22"/>
          <w:szCs w:val="22"/>
        </w:rPr>
        <w:t>присужденная госпошлина – 44 632 руб.</w:t>
      </w:r>
      <w:r w:rsidR="00A17F53">
        <w:rPr>
          <w:rFonts w:eastAsia="Calibri"/>
          <w:sz w:val="22"/>
          <w:szCs w:val="22"/>
        </w:rPr>
        <w:t xml:space="preserve">) </w:t>
      </w:r>
      <w:r w:rsidR="00A17F53" w:rsidRPr="00A17F53">
        <w:rPr>
          <w:rFonts w:eastAsia="Calibri"/>
          <w:sz w:val="22"/>
          <w:szCs w:val="22"/>
        </w:rPr>
        <w:t>Одновременно с уступкой прав (требований) по Договорам уступки в полном объеме подлежат права (требования), принадлежащие Цеденту, возникшие на основании следующих договоров, заключенных в обеспечение исполнения обязательств ООО «Никон»:</w:t>
      </w:r>
      <w:r w:rsidR="00A17F53">
        <w:rPr>
          <w:rFonts w:eastAsia="Calibri"/>
          <w:sz w:val="22"/>
          <w:szCs w:val="22"/>
        </w:rPr>
        <w:t xml:space="preserve"> </w:t>
      </w:r>
      <w:r w:rsidR="00A17F53" w:rsidRPr="00A17F53">
        <w:rPr>
          <w:rFonts w:eastAsia="Calibri"/>
          <w:sz w:val="22"/>
          <w:szCs w:val="22"/>
        </w:rPr>
        <w:t>договора залога №8593ZIFA6HJQ1Q0RI1UZ4NЗ01 от 06.03.2019г., заключенного между ПАО Сбербанк и ООО "ООО "НИКОН"</w:t>
      </w:r>
      <w:r w:rsidR="00A17F53">
        <w:rPr>
          <w:rFonts w:eastAsia="Calibri"/>
          <w:sz w:val="22"/>
          <w:szCs w:val="22"/>
        </w:rPr>
        <w:t xml:space="preserve">, </w:t>
      </w:r>
      <w:r w:rsidR="00A17F53" w:rsidRPr="00A17F53">
        <w:rPr>
          <w:rFonts w:eastAsia="Calibri"/>
          <w:sz w:val="22"/>
          <w:szCs w:val="22"/>
        </w:rPr>
        <w:t>договора залога №8593ZIFA6HJQ1Q0RI1UZ4NЗ02 от 22.05.2019г., заключенного между ПАО Сбербанк и ООО "ООО "НИКОН"</w:t>
      </w:r>
      <w:r w:rsidR="00A17F53">
        <w:rPr>
          <w:rFonts w:eastAsia="Calibri"/>
          <w:sz w:val="22"/>
          <w:szCs w:val="22"/>
        </w:rPr>
        <w:t xml:space="preserve">, </w:t>
      </w:r>
      <w:r w:rsidR="00A17F53" w:rsidRPr="00A17F53">
        <w:rPr>
          <w:rFonts w:eastAsia="Calibri"/>
          <w:sz w:val="22"/>
          <w:szCs w:val="22"/>
        </w:rPr>
        <w:t>договора поручительства №8593ZIFA6HJQ1Q0RI1UZ4NП01 от 26.02.2019г., заключенного между ПАО Сбербанк и Никулиным Игорем Ивановичем</w:t>
      </w:r>
      <w:r w:rsidR="00A17F53">
        <w:rPr>
          <w:rFonts w:eastAsia="Calibri"/>
          <w:sz w:val="22"/>
          <w:szCs w:val="22"/>
        </w:rPr>
        <w:t>.</w:t>
      </w:r>
    </w:p>
    <w:p w14:paraId="1D595CEE" w14:textId="5D5CD71B" w:rsidR="005C5196" w:rsidRPr="00163F34" w:rsidRDefault="005C5196" w:rsidP="00E4509D">
      <w:pPr>
        <w:ind w:firstLine="708"/>
        <w:jc w:val="both"/>
        <w:rPr>
          <w:rFonts w:eastAsia="Calibri"/>
          <w:sz w:val="22"/>
          <w:szCs w:val="22"/>
        </w:rPr>
      </w:pPr>
    </w:p>
    <w:p w14:paraId="37120F69" w14:textId="22AA0156"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3F34" w:rsidRDefault="00DA22D1" w:rsidP="00DA22D1">
      <w:pPr>
        <w:jc w:val="both"/>
        <w:rPr>
          <w:rFonts w:eastAsia="Calibri"/>
          <w:sz w:val="22"/>
          <w:szCs w:val="22"/>
        </w:rPr>
      </w:pPr>
    </w:p>
    <w:p w14:paraId="6855F7BA" w14:textId="7FAD3D1F" w:rsidR="00DA22D1" w:rsidRPr="00163F34" w:rsidRDefault="00DA22D1" w:rsidP="00DA22D1">
      <w:pPr>
        <w:jc w:val="both"/>
        <w:rPr>
          <w:rFonts w:eastAsia="Calibri"/>
          <w:sz w:val="22"/>
          <w:szCs w:val="22"/>
        </w:rPr>
      </w:pPr>
      <w:r w:rsidRPr="00163F34">
        <w:rPr>
          <w:rFonts w:eastAsia="Calibri"/>
          <w:sz w:val="22"/>
          <w:szCs w:val="22"/>
        </w:rPr>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 xml:space="preserve">участию в торгах, предоставляется организатором торгов по телефону 89154442205 или </w:t>
      </w:r>
      <w:proofErr w:type="spellStart"/>
      <w:proofErr w:type="gramStart"/>
      <w:r w:rsidRPr="00163F34">
        <w:rPr>
          <w:rFonts w:eastAsia="Calibri"/>
          <w:sz w:val="22"/>
          <w:szCs w:val="22"/>
        </w:rPr>
        <w:t>эл.почте</w:t>
      </w:r>
      <w:proofErr w:type="spellEnd"/>
      <w:proofErr w:type="gramEnd"/>
      <w:r w:rsidRPr="00163F34">
        <w:rPr>
          <w:rFonts w:eastAsia="Calibri"/>
          <w:sz w:val="22"/>
          <w:szCs w:val="22"/>
        </w:rPr>
        <w:t xml:space="preserve"> sac@list.ru в срок приема заявок, в рабочие дни с 11:00 до 17:00.</w:t>
      </w:r>
    </w:p>
    <w:p w14:paraId="084EC84B" w14:textId="77777777" w:rsidR="00F65DA9" w:rsidRPr="00163F34" w:rsidRDefault="00F65DA9" w:rsidP="00F65DA9">
      <w:pPr>
        <w:autoSpaceDE/>
        <w:adjustRightInd/>
        <w:ind w:right="-57" w:firstLine="709"/>
        <w:contextualSpacing/>
        <w:jc w:val="both"/>
        <w:rPr>
          <w:sz w:val="22"/>
          <w:szCs w:val="22"/>
          <w:lang w:eastAsia="en-US"/>
        </w:rPr>
      </w:pPr>
    </w:p>
    <w:p w14:paraId="15821D29" w14:textId="0706136A" w:rsidR="008F6B0E" w:rsidRPr="00163F34"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A17F53" w:rsidRPr="00A17F53">
        <w:rPr>
          <w:sz w:val="22"/>
          <w:szCs w:val="22"/>
          <w:lang w:eastAsia="en-US"/>
        </w:rPr>
        <w:t>6 131 077,52 (шесть миллион сто тридцать одна тысяча семьдесят семь) рублей 52 копейки</w:t>
      </w:r>
      <w:r w:rsidR="00F65DA9" w:rsidRPr="00163F34">
        <w:rPr>
          <w:rFonts w:eastAsia="Calibri"/>
          <w:spacing w:val="-2"/>
          <w:sz w:val="22"/>
          <w:szCs w:val="22"/>
        </w:rPr>
        <w:t>, НДС не облагается на основании пп.26 п.3 ст.149 Налогового кодекса РФ</w:t>
      </w:r>
    </w:p>
    <w:p w14:paraId="6EBD320C"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3BA55BAD" w14:textId="1A19E836"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Шаг аукциона на понижение</w:t>
      </w:r>
      <w:r w:rsidR="00E4509D" w:rsidRPr="00163F34">
        <w:rPr>
          <w:rFonts w:eastAsia="Calibri"/>
          <w:sz w:val="22"/>
          <w:szCs w:val="22"/>
        </w:rPr>
        <w:t>:</w:t>
      </w:r>
      <w:r w:rsidRPr="00163F34">
        <w:rPr>
          <w:rFonts w:eastAsia="Calibri"/>
          <w:sz w:val="22"/>
          <w:szCs w:val="22"/>
        </w:rPr>
        <w:t xml:space="preserve"> </w:t>
      </w:r>
      <w:r w:rsidR="00A17F53" w:rsidRPr="00A17F53">
        <w:rPr>
          <w:sz w:val="22"/>
          <w:szCs w:val="22"/>
          <w:lang w:eastAsia="en-US"/>
        </w:rPr>
        <w:t xml:space="preserve">262 760 (двести шестьдесят две тысячи семьсот шестьдесят) рублей 47 копеек, что округленно равняется </w:t>
      </w:r>
      <w:r w:rsidR="00A537B5">
        <w:rPr>
          <w:sz w:val="22"/>
          <w:szCs w:val="22"/>
          <w:lang w:eastAsia="en-US"/>
        </w:rPr>
        <w:t>4,28</w:t>
      </w:r>
      <w:r w:rsidR="00A17F53" w:rsidRPr="00A17F53">
        <w:rPr>
          <w:sz w:val="22"/>
          <w:szCs w:val="22"/>
          <w:lang w:eastAsia="en-US"/>
        </w:rPr>
        <w:t xml:space="preserve"> (</w:t>
      </w:r>
      <w:r w:rsidR="00A537B5">
        <w:rPr>
          <w:sz w:val="22"/>
          <w:szCs w:val="22"/>
          <w:lang w:eastAsia="en-US"/>
        </w:rPr>
        <w:t>четыре</w:t>
      </w:r>
      <w:r w:rsidR="00A17F53" w:rsidRPr="00A17F53">
        <w:rPr>
          <w:sz w:val="22"/>
          <w:szCs w:val="22"/>
          <w:lang w:eastAsia="en-US"/>
        </w:rPr>
        <w:t xml:space="preserve"> целых </w:t>
      </w:r>
      <w:r w:rsidR="00A537B5">
        <w:rPr>
          <w:sz w:val="22"/>
          <w:szCs w:val="22"/>
          <w:lang w:eastAsia="en-US"/>
        </w:rPr>
        <w:t xml:space="preserve">двадцать восемь </w:t>
      </w:r>
      <w:r w:rsidR="00A17F53" w:rsidRPr="00A17F53">
        <w:rPr>
          <w:sz w:val="22"/>
          <w:szCs w:val="22"/>
          <w:lang w:eastAsia="en-US"/>
        </w:rPr>
        <w:t>сотых) % от начальной цены продажи</w:t>
      </w:r>
      <w:r w:rsidRPr="00163F34">
        <w:rPr>
          <w:rFonts w:eastAsia="Calibri"/>
          <w:sz w:val="22"/>
          <w:szCs w:val="22"/>
        </w:rPr>
        <w:t>.</w:t>
      </w:r>
    </w:p>
    <w:p w14:paraId="0E60B996" w14:textId="77777777" w:rsidR="00E4509D" w:rsidRPr="00163F34" w:rsidRDefault="00E4509D" w:rsidP="00E4509D">
      <w:pPr>
        <w:tabs>
          <w:tab w:val="left" w:pos="1276"/>
        </w:tabs>
        <w:autoSpaceDE/>
        <w:adjustRightInd/>
        <w:ind w:right="-57"/>
        <w:contextualSpacing/>
        <w:jc w:val="both"/>
        <w:rPr>
          <w:rFonts w:eastAsia="Calibri"/>
          <w:sz w:val="22"/>
          <w:szCs w:val="22"/>
        </w:rPr>
      </w:pPr>
    </w:p>
    <w:p w14:paraId="64FA228C" w14:textId="423C032D" w:rsidR="00E4509D"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Шаг аукциона по повышение</w:t>
      </w:r>
      <w:r w:rsidR="00E4509D" w:rsidRPr="00163F34">
        <w:rPr>
          <w:rFonts w:eastAsia="Calibri"/>
          <w:sz w:val="22"/>
          <w:szCs w:val="22"/>
        </w:rPr>
        <w:t>:</w:t>
      </w:r>
      <w:r w:rsidR="00F65DA9" w:rsidRPr="00163F34">
        <w:rPr>
          <w:rFonts w:eastAsia="Calibri"/>
          <w:sz w:val="22"/>
          <w:szCs w:val="22"/>
        </w:rPr>
        <w:t xml:space="preserve"> </w:t>
      </w:r>
      <w:r w:rsidR="00B051F2" w:rsidRPr="00B051F2">
        <w:rPr>
          <w:rFonts w:eastAsia="Calibri"/>
          <w:sz w:val="22"/>
          <w:szCs w:val="22"/>
        </w:rPr>
        <w:t>2,35 (две целых тридцать пять сотых) % от Начальной цены продажи действующего периода торгов, но не менее 100 000 рублей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p>
    <w:p w14:paraId="215C548F" w14:textId="77777777" w:rsidR="00365FD3" w:rsidRPr="00163F34" w:rsidRDefault="00365FD3" w:rsidP="00E4509D">
      <w:pPr>
        <w:tabs>
          <w:tab w:val="left" w:pos="1276"/>
        </w:tabs>
        <w:autoSpaceDE/>
        <w:adjustRightInd/>
        <w:ind w:right="-57"/>
        <w:contextualSpacing/>
        <w:jc w:val="both"/>
        <w:rPr>
          <w:rFonts w:eastAsia="Calibri"/>
          <w:b/>
          <w:bCs/>
          <w:sz w:val="22"/>
          <w:szCs w:val="22"/>
        </w:rPr>
      </w:pPr>
    </w:p>
    <w:p w14:paraId="265029BA" w14:textId="504F47B6" w:rsidR="007103B0" w:rsidRPr="00163F34" w:rsidRDefault="00365FD3"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 xml:space="preserve">Интервал между шагами аукциона: </w:t>
      </w:r>
      <w:r w:rsidRPr="00163F34">
        <w:rPr>
          <w:rFonts w:eastAsia="Calibri"/>
          <w:sz w:val="22"/>
          <w:szCs w:val="22"/>
        </w:rPr>
        <w:t xml:space="preserve">20 </w:t>
      </w:r>
      <w:r w:rsidR="00373D46" w:rsidRPr="00163F34">
        <w:rPr>
          <w:rFonts w:eastAsia="Calibri"/>
          <w:sz w:val="22"/>
          <w:szCs w:val="22"/>
        </w:rPr>
        <w:t xml:space="preserve">(двадцать) </w:t>
      </w:r>
      <w:r w:rsidRPr="00163F34">
        <w:rPr>
          <w:rFonts w:eastAsia="Calibri"/>
          <w:sz w:val="22"/>
          <w:szCs w:val="22"/>
        </w:rPr>
        <w:t>минут.</w:t>
      </w:r>
    </w:p>
    <w:p w14:paraId="6788781F"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078AB3C7" w14:textId="02BC7913" w:rsidR="008F6B0E"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Период снижения (перехода к следующему шагу аукциона)</w:t>
      </w:r>
      <w:r w:rsidR="00E4509D" w:rsidRPr="00163F34">
        <w:rPr>
          <w:rFonts w:eastAsia="Calibri"/>
          <w:sz w:val="22"/>
          <w:szCs w:val="22"/>
        </w:rPr>
        <w:t>:</w:t>
      </w:r>
      <w:r w:rsidRPr="00163F34">
        <w:rPr>
          <w:rFonts w:eastAsia="Calibri"/>
          <w:sz w:val="22"/>
          <w:szCs w:val="22"/>
        </w:rPr>
        <w:t xml:space="preserve"> </w:t>
      </w:r>
      <w:r w:rsidR="00B051F2">
        <w:rPr>
          <w:sz w:val="22"/>
          <w:szCs w:val="22"/>
          <w:lang w:eastAsia="en-US"/>
        </w:rPr>
        <w:t>60</w:t>
      </w:r>
      <w:r w:rsidR="00F65DA9" w:rsidRPr="00163F34">
        <w:rPr>
          <w:sz w:val="22"/>
          <w:szCs w:val="22"/>
          <w:lang w:eastAsia="en-US"/>
        </w:rPr>
        <w:t xml:space="preserve"> (</w:t>
      </w:r>
      <w:r w:rsidR="00B051F2">
        <w:rPr>
          <w:sz w:val="22"/>
          <w:szCs w:val="22"/>
          <w:lang w:eastAsia="en-US"/>
        </w:rPr>
        <w:t>шестьдесят</w:t>
      </w:r>
      <w:r w:rsidR="00F65DA9" w:rsidRPr="00163F34">
        <w:rPr>
          <w:sz w:val="22"/>
          <w:szCs w:val="22"/>
          <w:lang w:eastAsia="en-US"/>
        </w:rPr>
        <w:t>) минут</w:t>
      </w:r>
      <w:r w:rsidRPr="00163F34">
        <w:rPr>
          <w:rFonts w:eastAsia="Calibri"/>
          <w:sz w:val="22"/>
          <w:szCs w:val="22"/>
        </w:rPr>
        <w:t>.</w:t>
      </w:r>
    </w:p>
    <w:p w14:paraId="20C98C12"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24E31CF7" w14:textId="17C7E6F7" w:rsidR="007103B0" w:rsidRPr="00163F34" w:rsidRDefault="007103B0" w:rsidP="00E4509D">
      <w:pPr>
        <w:tabs>
          <w:tab w:val="left" w:pos="1276"/>
        </w:tabs>
        <w:autoSpaceDE/>
        <w:adjustRightInd/>
        <w:ind w:right="-57"/>
        <w:contextualSpacing/>
        <w:jc w:val="both"/>
        <w:rPr>
          <w:sz w:val="22"/>
          <w:szCs w:val="22"/>
          <w:lang w:eastAsia="en-US"/>
        </w:rPr>
      </w:pPr>
      <w:r w:rsidRPr="00163F34">
        <w:rPr>
          <w:rFonts w:eastAsia="Calibri"/>
          <w:b/>
          <w:bCs/>
          <w:sz w:val="22"/>
          <w:szCs w:val="22"/>
        </w:rPr>
        <w:t xml:space="preserve">Минимальная цена </w:t>
      </w:r>
      <w:r w:rsidR="008E055E" w:rsidRPr="00163F34">
        <w:rPr>
          <w:rFonts w:eastAsia="Calibri"/>
          <w:b/>
          <w:bCs/>
          <w:sz w:val="22"/>
          <w:szCs w:val="22"/>
        </w:rPr>
        <w:t>продажи Лота №1:</w:t>
      </w:r>
      <w:r w:rsidRPr="00163F34">
        <w:rPr>
          <w:rFonts w:eastAsia="Calibri"/>
          <w:sz w:val="22"/>
          <w:szCs w:val="22"/>
        </w:rPr>
        <w:t xml:space="preserve"> </w:t>
      </w:r>
      <w:r w:rsidR="00B051F2" w:rsidRPr="00B051F2">
        <w:rPr>
          <w:sz w:val="22"/>
          <w:szCs w:val="22"/>
          <w:lang w:eastAsia="en-US"/>
        </w:rPr>
        <w:t>4 291 754 (четыре миллиона двести девяносто одна тысяча семьсот пятьдесят четыре) рубля 26 копеек</w:t>
      </w:r>
      <w:r w:rsidR="00B051F2">
        <w:rPr>
          <w:sz w:val="22"/>
          <w:szCs w:val="22"/>
          <w:lang w:eastAsia="en-US"/>
        </w:rPr>
        <w:t>.</w:t>
      </w:r>
    </w:p>
    <w:p w14:paraId="6AAD54FC" w14:textId="77777777" w:rsidR="007103B0" w:rsidRPr="00163F34" w:rsidRDefault="007103B0" w:rsidP="00E4509D">
      <w:pPr>
        <w:tabs>
          <w:tab w:val="left" w:pos="1276"/>
        </w:tabs>
        <w:autoSpaceDE/>
        <w:adjustRightInd/>
        <w:ind w:right="-57"/>
        <w:contextualSpacing/>
        <w:jc w:val="both"/>
        <w:rPr>
          <w:rFonts w:eastAsia="Calibri"/>
          <w:sz w:val="22"/>
          <w:szCs w:val="22"/>
        </w:rPr>
      </w:pPr>
    </w:p>
    <w:p w14:paraId="6F1F8B0B" w14:textId="3BE690DB"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lastRenderedPageBreak/>
        <w:t xml:space="preserve">Задаток </w:t>
      </w:r>
      <w:r w:rsidR="00046514" w:rsidRPr="00163F34">
        <w:rPr>
          <w:rFonts w:eastAsia="Calibri"/>
          <w:b/>
          <w:bCs/>
          <w:sz w:val="22"/>
          <w:szCs w:val="22"/>
        </w:rPr>
        <w:t>для</w:t>
      </w:r>
      <w:r w:rsidRPr="00163F34">
        <w:rPr>
          <w:rFonts w:eastAsia="Calibri"/>
          <w:b/>
          <w:bCs/>
          <w:sz w:val="22"/>
          <w:szCs w:val="22"/>
        </w:rPr>
        <w:t xml:space="preserve"> участи</w:t>
      </w:r>
      <w:r w:rsidR="00046514" w:rsidRPr="00163F34">
        <w:rPr>
          <w:rFonts w:eastAsia="Calibri"/>
          <w:b/>
          <w:bCs/>
          <w:sz w:val="22"/>
          <w:szCs w:val="22"/>
        </w:rPr>
        <w:t>я</w:t>
      </w:r>
      <w:r w:rsidRPr="00163F34">
        <w:rPr>
          <w:rFonts w:eastAsia="Calibri"/>
          <w:b/>
          <w:bCs/>
          <w:sz w:val="22"/>
          <w:szCs w:val="22"/>
        </w:rPr>
        <w:t xml:space="preserve"> в Торгах</w:t>
      </w:r>
      <w:r w:rsidR="00E4509D" w:rsidRPr="00163F34">
        <w:rPr>
          <w:rFonts w:eastAsia="Calibri"/>
          <w:b/>
          <w:bCs/>
          <w:sz w:val="22"/>
          <w:szCs w:val="22"/>
        </w:rPr>
        <w:t>:</w:t>
      </w:r>
      <w:r w:rsidRPr="00163F34">
        <w:rPr>
          <w:rFonts w:eastAsia="Calibri"/>
          <w:b/>
          <w:bCs/>
          <w:sz w:val="22"/>
          <w:szCs w:val="22"/>
        </w:rPr>
        <w:t xml:space="preserve"> </w:t>
      </w:r>
      <w:r w:rsidR="00FB4E42" w:rsidRPr="00FB4E42">
        <w:rPr>
          <w:rFonts w:eastAsia="Calibri"/>
          <w:sz w:val="22"/>
          <w:szCs w:val="22"/>
        </w:rPr>
        <w:t>650 000 (шестьсот пятьдесят тысяч) рублей</w:t>
      </w:r>
      <w:r w:rsidR="00F65DA9" w:rsidRPr="00163F34">
        <w:rPr>
          <w:sz w:val="22"/>
          <w:szCs w:val="22"/>
          <w:lang w:eastAsia="en-US"/>
        </w:rPr>
        <w:t xml:space="preserve"> 00 копеек</w:t>
      </w:r>
      <w:r w:rsidR="00115A1D" w:rsidRPr="00163F34">
        <w:rPr>
          <w:sz w:val="22"/>
          <w:szCs w:val="22"/>
          <w:lang w:eastAsia="en-US"/>
        </w:rPr>
        <w:t>, подлежит перечислению на р/с ООО «САЦ» (ИНН 7724590607) №40702810200010005321 в АКБ «Пересвет» ПАО, к/с 30101810145250000275, БИК 044525275</w:t>
      </w:r>
      <w:r w:rsidR="00115A1D" w:rsidRPr="00163F34">
        <w:t xml:space="preserve"> </w:t>
      </w:r>
      <w:r w:rsidR="00115A1D" w:rsidRPr="00163F34">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продаже имущества </w:t>
      </w:r>
      <w:r w:rsidR="00046514" w:rsidRPr="00163F34">
        <w:rPr>
          <w:rFonts w:eastAsia="Calibri"/>
          <w:sz w:val="22"/>
          <w:szCs w:val="22"/>
        </w:rPr>
        <w:t>ПАО 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582EAA5B"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197CEB35" w14:textId="062D18BA"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296D26" w:rsidRPr="00163F34">
        <w:rPr>
          <w:rFonts w:eastAsia="Calibri"/>
          <w:sz w:val="22"/>
          <w:szCs w:val="22"/>
        </w:rPr>
        <w:t>2</w:t>
      </w:r>
      <w:r w:rsidR="00FB4E42">
        <w:rPr>
          <w:rFonts w:eastAsia="Calibri"/>
          <w:sz w:val="22"/>
          <w:szCs w:val="22"/>
        </w:rPr>
        <w:t>4</w:t>
      </w:r>
      <w:r w:rsidR="00296D26" w:rsidRPr="00163F34">
        <w:rPr>
          <w:rFonts w:eastAsia="Calibri"/>
          <w:sz w:val="22"/>
          <w:szCs w:val="22"/>
        </w:rPr>
        <w:t>.11</w:t>
      </w:r>
      <w:r w:rsidRPr="00163F34">
        <w:rPr>
          <w:rFonts w:eastAsia="Calibri"/>
          <w:sz w:val="22"/>
          <w:szCs w:val="22"/>
        </w:rPr>
        <w:t>.2022 до 1</w:t>
      </w:r>
      <w:r w:rsidR="00B22A5B" w:rsidRPr="00163F34">
        <w:rPr>
          <w:rFonts w:eastAsia="Calibri"/>
          <w:sz w:val="22"/>
          <w:szCs w:val="22"/>
        </w:rPr>
        <w:t>8</w:t>
      </w:r>
      <w:r w:rsidRPr="00163F34">
        <w:rPr>
          <w:rFonts w:eastAsia="Calibri"/>
          <w:sz w:val="22"/>
          <w:szCs w:val="22"/>
        </w:rPr>
        <w:t xml:space="preserve">:00 </w:t>
      </w:r>
      <w:r w:rsidR="00296D26" w:rsidRPr="00163F34">
        <w:rPr>
          <w:rFonts w:eastAsia="Calibri"/>
          <w:sz w:val="22"/>
          <w:szCs w:val="22"/>
        </w:rPr>
        <w:t>1</w:t>
      </w:r>
      <w:r w:rsidR="00FB4E42">
        <w:rPr>
          <w:rFonts w:eastAsia="Calibri"/>
          <w:sz w:val="22"/>
          <w:szCs w:val="22"/>
        </w:rPr>
        <w:t>9</w:t>
      </w:r>
      <w:r w:rsidR="00296D26" w:rsidRPr="00163F34">
        <w:rPr>
          <w:rFonts w:eastAsia="Calibri"/>
          <w:sz w:val="22"/>
          <w:szCs w:val="22"/>
        </w:rPr>
        <w:t>.12</w:t>
      </w:r>
      <w:r w:rsidRPr="00163F34">
        <w:rPr>
          <w:rFonts w:eastAsia="Calibri"/>
          <w:sz w:val="22"/>
          <w:szCs w:val="22"/>
        </w:rPr>
        <w:t>.2022</w:t>
      </w:r>
      <w:r w:rsidR="007103B0" w:rsidRPr="00163F34">
        <w:rPr>
          <w:rFonts w:eastAsia="Calibri"/>
          <w:sz w:val="22"/>
          <w:szCs w:val="22"/>
        </w:rPr>
        <w:t>, здесь и далее время московское</w:t>
      </w:r>
      <w:r w:rsidR="007103B0" w:rsidRPr="00163F34">
        <w:rPr>
          <w:sz w:val="22"/>
          <w:szCs w:val="22"/>
          <w:lang w:eastAsia="en-US"/>
        </w:rPr>
        <w:t>.</w:t>
      </w:r>
    </w:p>
    <w:p w14:paraId="168DAC56" w14:textId="77777777" w:rsidR="00E4509D" w:rsidRPr="00163F34" w:rsidRDefault="00E4509D" w:rsidP="00E4509D">
      <w:pPr>
        <w:tabs>
          <w:tab w:val="left" w:pos="1134"/>
        </w:tabs>
        <w:autoSpaceDE/>
        <w:adjustRightInd/>
        <w:ind w:right="-57"/>
        <w:contextualSpacing/>
        <w:jc w:val="both"/>
        <w:rPr>
          <w:sz w:val="22"/>
          <w:szCs w:val="22"/>
          <w:lang w:eastAsia="en-US"/>
        </w:rPr>
      </w:pPr>
    </w:p>
    <w:p w14:paraId="1E4B8EA8" w14:textId="70015848"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w:t>
      </w:r>
      <w:r w:rsidR="00FB4E42">
        <w:rPr>
          <w:sz w:val="22"/>
          <w:szCs w:val="22"/>
          <w:lang w:eastAsia="en-US"/>
        </w:rPr>
        <w:t>0</w:t>
      </w:r>
      <w:r w:rsidRPr="00163F34">
        <w:rPr>
          <w:sz w:val="22"/>
          <w:szCs w:val="22"/>
          <w:lang w:eastAsia="en-US"/>
        </w:rPr>
        <w:t>:00</w:t>
      </w:r>
      <w:r w:rsidR="007103B0" w:rsidRPr="00163F34">
        <w:rPr>
          <w:sz w:val="22"/>
          <w:szCs w:val="22"/>
          <w:lang w:eastAsia="en-US"/>
        </w:rPr>
        <w:t xml:space="preserve"> </w:t>
      </w:r>
      <w:r w:rsidR="00296D26" w:rsidRPr="00163F34">
        <w:rPr>
          <w:sz w:val="22"/>
          <w:szCs w:val="22"/>
          <w:lang w:eastAsia="en-US"/>
        </w:rPr>
        <w:t>2</w:t>
      </w:r>
      <w:r w:rsidR="00FB4E42">
        <w:rPr>
          <w:sz w:val="22"/>
          <w:szCs w:val="22"/>
          <w:lang w:eastAsia="en-US"/>
        </w:rPr>
        <w:t>9</w:t>
      </w:r>
      <w:r w:rsidR="007103B0" w:rsidRPr="00163F34">
        <w:rPr>
          <w:sz w:val="22"/>
          <w:szCs w:val="22"/>
          <w:lang w:eastAsia="en-US"/>
        </w:rPr>
        <w:t>.12.2022</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w:t>
      </w:r>
      <w:r w:rsidR="00FB4E42">
        <w:rPr>
          <w:rFonts w:eastAsia="Calibri"/>
          <w:sz w:val="22"/>
          <w:szCs w:val="22"/>
        </w:rPr>
        <w:t>9:</w:t>
      </w:r>
      <w:r w:rsidR="007103B0" w:rsidRPr="00163F34">
        <w:rPr>
          <w:rFonts w:eastAsia="Calibri"/>
          <w:sz w:val="22"/>
          <w:szCs w:val="22"/>
        </w:rPr>
        <w:t xml:space="preserve">00 </w:t>
      </w:r>
      <w:r w:rsidR="00296D26" w:rsidRPr="00163F34">
        <w:rPr>
          <w:rFonts w:eastAsia="Calibri"/>
          <w:sz w:val="22"/>
          <w:szCs w:val="22"/>
        </w:rPr>
        <w:t>2</w:t>
      </w:r>
      <w:r w:rsidR="00FB4E42">
        <w:rPr>
          <w:rFonts w:eastAsia="Calibri"/>
          <w:sz w:val="22"/>
          <w:szCs w:val="22"/>
        </w:rPr>
        <w:t>9</w:t>
      </w:r>
      <w:r w:rsidR="007103B0" w:rsidRPr="00163F34">
        <w:rPr>
          <w:rFonts w:eastAsia="Calibri"/>
          <w:sz w:val="22"/>
          <w:szCs w:val="22"/>
        </w:rPr>
        <w:t>.12.2022, на ЭТП.</w:t>
      </w:r>
    </w:p>
    <w:p w14:paraId="38210CA5" w14:textId="6FF7C742" w:rsidR="00046514" w:rsidRPr="00163F3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787171D1" w14:textId="1D13E216" w:rsidR="00046514" w:rsidRPr="00167B06" w:rsidRDefault="00046514" w:rsidP="00E4509D">
      <w:pPr>
        <w:tabs>
          <w:tab w:val="left" w:pos="1134"/>
        </w:tabs>
        <w:autoSpaceDE/>
        <w:adjustRightInd/>
        <w:ind w:right="-57"/>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63F34">
          <w:rPr>
            <w:rStyle w:val="ac"/>
            <w:rFonts w:eastAsia="Calibri"/>
            <w:sz w:val="22"/>
            <w:szCs w:val="22"/>
          </w:rPr>
          <w:t>http://com.ru-trade24.ru/</w:t>
        </w:r>
      </w:hyperlink>
      <w:r w:rsidR="00764BEE" w:rsidRPr="00163F34">
        <w:rPr>
          <w:rFonts w:eastAsia="Calibri"/>
          <w:sz w:val="22"/>
          <w:szCs w:val="22"/>
        </w:rPr>
        <w:t xml:space="preserve"> </w:t>
      </w:r>
      <w:r w:rsidRPr="00163F34">
        <w:rPr>
          <w:rFonts w:eastAsia="Calibri"/>
          <w:sz w:val="22"/>
          <w:szCs w:val="22"/>
        </w:rPr>
        <w:t>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67B06">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67B06" w:rsidRDefault="00046514" w:rsidP="00046514">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B36F90C" w14:textId="0A2F75E5" w:rsidR="00A5468B" w:rsidRPr="00167B06" w:rsidRDefault="008F6B0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046514" w:rsidRPr="00167B06">
        <w:rPr>
          <w:rFonts w:eastAsia="Calibri"/>
          <w:sz w:val="22"/>
          <w:szCs w:val="22"/>
        </w:rPr>
        <w:t xml:space="preserve">: </w:t>
      </w:r>
      <w:r w:rsidRPr="00167B06">
        <w:rPr>
          <w:rFonts w:eastAsia="Calibri"/>
          <w:sz w:val="22"/>
          <w:szCs w:val="22"/>
        </w:rPr>
        <w:t>ознакомились с Документацией;</w:t>
      </w:r>
      <w:r w:rsidR="00046514" w:rsidRPr="00167B06">
        <w:rPr>
          <w:rFonts w:eastAsia="Calibri"/>
          <w:sz w:val="22"/>
          <w:szCs w:val="22"/>
        </w:rPr>
        <w:t xml:space="preserve"> </w:t>
      </w:r>
      <w:r w:rsidRPr="00167B06">
        <w:rPr>
          <w:rFonts w:eastAsia="Calibri"/>
          <w:sz w:val="22"/>
          <w:szCs w:val="22"/>
        </w:rPr>
        <w:t>предоставили весь необходимый пакет документов</w:t>
      </w:r>
      <w:r w:rsidR="008E055E" w:rsidRPr="00167B06">
        <w:rPr>
          <w:rFonts w:eastAsia="Calibri"/>
          <w:sz w:val="22"/>
          <w:szCs w:val="22"/>
        </w:rPr>
        <w:t xml:space="preserve"> </w:t>
      </w:r>
      <w:r w:rsidRPr="00167B06">
        <w:rPr>
          <w:rFonts w:eastAsia="Calibri"/>
          <w:sz w:val="22"/>
          <w:szCs w:val="22"/>
        </w:rPr>
        <w:t>для участия в Торгах</w:t>
      </w:r>
      <w:r w:rsidR="008E055E" w:rsidRPr="00167B06">
        <w:rPr>
          <w:rFonts w:eastAsia="Calibri"/>
          <w:sz w:val="22"/>
          <w:szCs w:val="22"/>
        </w:rPr>
        <w:t xml:space="preserve"> (в электронном виде, в качестве приложения к заявке на участие в торгах)</w:t>
      </w:r>
      <w:r w:rsidRPr="00167B06">
        <w:rPr>
          <w:rFonts w:eastAsia="Calibri"/>
          <w:sz w:val="22"/>
          <w:szCs w:val="22"/>
        </w:rPr>
        <w:t>;</w:t>
      </w:r>
      <w:r w:rsidR="00046514" w:rsidRPr="00167B06">
        <w:rPr>
          <w:rFonts w:eastAsia="Calibri"/>
          <w:sz w:val="22"/>
          <w:szCs w:val="22"/>
        </w:rPr>
        <w:t xml:space="preserve"> </w:t>
      </w:r>
      <w:r w:rsidRPr="00167B06">
        <w:rPr>
          <w:rFonts w:eastAsia="Calibri"/>
          <w:sz w:val="22"/>
          <w:szCs w:val="22"/>
        </w:rPr>
        <w:t>внесли предусмотренную информационным сообщением сумму задатка;</w:t>
      </w:r>
      <w:r w:rsidR="00046514" w:rsidRPr="00167B06">
        <w:rPr>
          <w:rFonts w:eastAsia="Calibri"/>
          <w:sz w:val="22"/>
          <w:szCs w:val="22"/>
        </w:rPr>
        <w:t xml:space="preserve"> </w:t>
      </w:r>
      <w:r w:rsidRPr="00167B06">
        <w:rPr>
          <w:rFonts w:eastAsia="Calibri"/>
          <w:sz w:val="22"/>
          <w:szCs w:val="22"/>
        </w:rPr>
        <w:t>имеют правомочие на заключение договора уступки прав (требований);</w:t>
      </w:r>
      <w:r w:rsidR="00046514" w:rsidRPr="00167B06">
        <w:rPr>
          <w:rFonts w:eastAsia="Calibri"/>
          <w:sz w:val="22"/>
          <w:szCs w:val="22"/>
        </w:rPr>
        <w:t xml:space="preserve"> </w:t>
      </w:r>
      <w:r w:rsidRPr="00167B06">
        <w:rPr>
          <w:rFonts w:eastAsia="Calibri"/>
          <w:sz w:val="22"/>
          <w:szCs w:val="22"/>
        </w:rPr>
        <w:t>не находятся в процессе реорганизации или ликвидации</w:t>
      </w:r>
      <w:r w:rsidR="00F97023" w:rsidRPr="00167B06">
        <w:rPr>
          <w:rFonts w:eastAsia="Calibri"/>
          <w:sz w:val="22"/>
          <w:szCs w:val="22"/>
        </w:rPr>
        <w:t>,</w:t>
      </w:r>
      <w:r w:rsidRPr="00167B06">
        <w:rPr>
          <w:rFonts w:eastAsia="Calibri"/>
          <w:sz w:val="22"/>
          <w:szCs w:val="22"/>
        </w:rPr>
        <w:t xml:space="preserve"> или банкротства;</w:t>
      </w:r>
      <w:r w:rsidR="00046514" w:rsidRPr="00167B06">
        <w:rPr>
          <w:rFonts w:eastAsia="Calibri"/>
          <w:sz w:val="22"/>
          <w:szCs w:val="22"/>
        </w:rPr>
        <w:t xml:space="preserve"> </w:t>
      </w:r>
      <w:r w:rsidRPr="00167B06">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046514" w:rsidRPr="00167B06">
        <w:rPr>
          <w:rFonts w:eastAsia="Calibri"/>
          <w:sz w:val="22"/>
          <w:szCs w:val="22"/>
        </w:rPr>
        <w:t xml:space="preserve"> </w:t>
      </w:r>
      <w:r w:rsidRPr="00167B06">
        <w:rPr>
          <w:rFonts w:eastAsia="Calibri"/>
          <w:sz w:val="22"/>
          <w:szCs w:val="22"/>
        </w:rPr>
        <w:t>не являются аффилированными с Заемщиком.</w:t>
      </w:r>
      <w:r w:rsidR="00046514" w:rsidRPr="00167B06">
        <w:rPr>
          <w:rFonts w:eastAsia="Calibri"/>
          <w:sz w:val="22"/>
          <w:szCs w:val="22"/>
        </w:rPr>
        <w:t xml:space="preserve"> </w:t>
      </w:r>
    </w:p>
    <w:p w14:paraId="4BA74993" w14:textId="77777777" w:rsidR="001943EF" w:rsidRPr="00167B06" w:rsidRDefault="001943EF" w:rsidP="001943EF">
      <w:pPr>
        <w:tabs>
          <w:tab w:val="left" w:pos="993"/>
        </w:tabs>
        <w:autoSpaceDE/>
        <w:adjustRightInd/>
        <w:contextualSpacing/>
        <w:jc w:val="both"/>
        <w:rPr>
          <w:rFonts w:eastAsia="Calibri"/>
          <w:sz w:val="22"/>
          <w:szCs w:val="22"/>
        </w:rPr>
      </w:pPr>
    </w:p>
    <w:p w14:paraId="10F69F27" w14:textId="59CA9447" w:rsidR="001943EF" w:rsidRPr="00167B06" w:rsidRDefault="00F97023" w:rsidP="001943EF">
      <w:pPr>
        <w:tabs>
          <w:tab w:val="left" w:pos="993"/>
        </w:tabs>
        <w:autoSpaceDE/>
        <w:adjustRightInd/>
        <w:contextualSpacing/>
        <w:jc w:val="both"/>
        <w:rPr>
          <w:rFonts w:eastAsia="Calibri"/>
          <w:sz w:val="22"/>
          <w:szCs w:val="22"/>
        </w:rPr>
      </w:pPr>
      <w:r w:rsidRPr="00167B06">
        <w:rPr>
          <w:rFonts w:eastAsia="Calibri"/>
          <w:sz w:val="22"/>
          <w:szCs w:val="22"/>
        </w:rPr>
        <w:t xml:space="preserve">Перечень документов, </w:t>
      </w:r>
      <w:r w:rsidR="001943EF" w:rsidRPr="00167B06">
        <w:rPr>
          <w:rFonts w:eastAsia="Calibri"/>
          <w:sz w:val="22"/>
          <w:szCs w:val="22"/>
        </w:rPr>
        <w:t>предоставляемый претендентом к заявке на участие в торгах:</w:t>
      </w:r>
    </w:p>
    <w:p w14:paraId="74BD6014" w14:textId="26B17998" w:rsidR="008E055E" w:rsidRDefault="00FB4E42" w:rsidP="008E055E">
      <w:pPr>
        <w:tabs>
          <w:tab w:val="left" w:pos="993"/>
        </w:tabs>
        <w:autoSpaceDE/>
        <w:adjustRightInd/>
        <w:contextualSpacing/>
        <w:jc w:val="both"/>
        <w:rPr>
          <w:rFonts w:eastAsia="Calibri"/>
          <w:sz w:val="22"/>
          <w:szCs w:val="22"/>
        </w:rPr>
      </w:pPr>
      <w:r w:rsidRPr="00FB4E42">
        <w:rPr>
          <w:rFonts w:eastAsia="Calibri"/>
          <w:sz w:val="22"/>
          <w:szCs w:val="22"/>
        </w:rPr>
        <w:t>Физическое лицо или индивидуальный предприниматель:</w:t>
      </w:r>
      <w:r>
        <w:rPr>
          <w:rFonts w:eastAsia="Calibri"/>
          <w:sz w:val="22"/>
          <w:szCs w:val="22"/>
        </w:rPr>
        <w:t xml:space="preserve"> </w:t>
      </w:r>
      <w:r w:rsidRPr="00FB4E42">
        <w:rPr>
          <w:rFonts w:eastAsia="Calibri"/>
          <w:sz w:val="22"/>
          <w:szCs w:val="22"/>
        </w:rPr>
        <w:t>Документ, удостоверяющий личность и подтверждающий место жительства;</w:t>
      </w:r>
      <w:r>
        <w:rPr>
          <w:rFonts w:eastAsia="Calibri"/>
          <w:sz w:val="22"/>
          <w:szCs w:val="22"/>
        </w:rPr>
        <w:t xml:space="preserve"> </w:t>
      </w:r>
      <w:r w:rsidRPr="00FB4E42">
        <w:rPr>
          <w:rFonts w:eastAsia="Calibri"/>
          <w:sz w:val="22"/>
          <w:szCs w:val="22"/>
        </w:rPr>
        <w:t>Свидетельство или лист записи о присвоении ОГРНИП, выписка из ЕГРИП (для индивидуальных предпринимателей);</w:t>
      </w:r>
      <w:r>
        <w:rPr>
          <w:rFonts w:eastAsia="Calibri"/>
          <w:sz w:val="22"/>
          <w:szCs w:val="22"/>
        </w:rPr>
        <w:t xml:space="preserve"> </w:t>
      </w:r>
      <w:r w:rsidRPr="00FB4E42">
        <w:rPr>
          <w:rFonts w:eastAsia="Calibri"/>
          <w:sz w:val="22"/>
          <w:szCs w:val="22"/>
        </w:rPr>
        <w:t>Согласие на обработку персональных данных;</w:t>
      </w:r>
      <w:r>
        <w:rPr>
          <w:rFonts w:eastAsia="Calibri"/>
          <w:sz w:val="22"/>
          <w:szCs w:val="22"/>
        </w:rPr>
        <w:t xml:space="preserve"> </w:t>
      </w:r>
      <w:r w:rsidRPr="00FB4E42">
        <w:rPr>
          <w:rFonts w:eastAsia="Calibri"/>
          <w:sz w:val="22"/>
          <w:szCs w:val="22"/>
        </w:rPr>
        <w:t>Письменное заявление (в свободной форме) о том, что он действует не в интересах ООО «Никон» (ИНН 4825024384).</w:t>
      </w:r>
      <w:r>
        <w:rPr>
          <w:rFonts w:eastAsia="Calibri"/>
          <w:sz w:val="22"/>
          <w:szCs w:val="22"/>
        </w:rPr>
        <w:t xml:space="preserve"> </w:t>
      </w:r>
      <w:r w:rsidRPr="00FB4E42">
        <w:rPr>
          <w:rFonts w:eastAsia="Calibri"/>
          <w:sz w:val="22"/>
          <w:szCs w:val="22"/>
        </w:rPr>
        <w:t>Юридическое лицо:</w:t>
      </w:r>
      <w:r>
        <w:rPr>
          <w:rFonts w:eastAsia="Calibri"/>
          <w:sz w:val="22"/>
          <w:szCs w:val="22"/>
        </w:rPr>
        <w:t xml:space="preserve"> </w:t>
      </w:r>
      <w:r w:rsidRPr="00FB4E42">
        <w:rPr>
          <w:rFonts w:eastAsia="Calibri"/>
          <w:sz w:val="22"/>
          <w:szCs w:val="22"/>
        </w:rPr>
        <w:t>Устав юридического лица в последней редакции и документы о создании (решение, учредительный договор, протокол и т.д.);</w:t>
      </w:r>
      <w:r>
        <w:rPr>
          <w:rFonts w:eastAsia="Calibri"/>
          <w:sz w:val="22"/>
          <w:szCs w:val="22"/>
        </w:rPr>
        <w:t xml:space="preserve"> </w:t>
      </w:r>
      <w:r w:rsidRPr="00FB4E42">
        <w:rPr>
          <w:rFonts w:eastAsia="Calibri"/>
          <w:sz w:val="22"/>
          <w:szCs w:val="22"/>
        </w:rPr>
        <w:t>Свидетельство о присвоении ОГРН, ИНН, выписка из ЕГРЮЛ;</w:t>
      </w:r>
      <w:r>
        <w:rPr>
          <w:rFonts w:eastAsia="Calibri"/>
          <w:sz w:val="22"/>
          <w:szCs w:val="22"/>
        </w:rPr>
        <w:t xml:space="preserve"> </w:t>
      </w:r>
      <w:r w:rsidRPr="00FB4E42">
        <w:rPr>
          <w:rFonts w:eastAsia="Calibri"/>
          <w:sz w:val="22"/>
          <w:szCs w:val="22"/>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Pr>
          <w:rFonts w:eastAsia="Calibri"/>
          <w:sz w:val="22"/>
          <w:szCs w:val="22"/>
        </w:rPr>
        <w:t xml:space="preserve"> </w:t>
      </w:r>
      <w:r w:rsidRPr="00FB4E42">
        <w:rPr>
          <w:rFonts w:eastAsia="Calibri"/>
          <w:sz w:val="22"/>
          <w:szCs w:val="22"/>
        </w:rPr>
        <w:t>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w:t>
      </w:r>
      <w:r>
        <w:rPr>
          <w:rFonts w:eastAsia="Calibri"/>
          <w:sz w:val="22"/>
          <w:szCs w:val="22"/>
        </w:rPr>
        <w:t xml:space="preserve"> </w:t>
      </w:r>
      <w:r w:rsidRPr="00FB4E42">
        <w:rPr>
          <w:rFonts w:eastAsia="Calibri"/>
          <w:sz w:val="22"/>
          <w:szCs w:val="22"/>
        </w:rPr>
        <w:t>Письменное заявление (в свободной форме) о том, что он действует не в интересах ООО «Никон» (ИНН 4825024384).</w:t>
      </w:r>
      <w:r>
        <w:rPr>
          <w:rFonts w:eastAsia="Calibri"/>
          <w:sz w:val="22"/>
          <w:szCs w:val="22"/>
        </w:rPr>
        <w:t xml:space="preserve"> </w:t>
      </w:r>
      <w:r w:rsidR="008E055E" w:rsidRPr="00167B06">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01928967" w14:textId="0CA80E5B" w:rsidR="00FB4E42" w:rsidRPr="00167B06" w:rsidRDefault="00FA0BA8" w:rsidP="008E055E">
      <w:pPr>
        <w:tabs>
          <w:tab w:val="left" w:pos="993"/>
        </w:tabs>
        <w:autoSpaceDE/>
        <w:adjustRightInd/>
        <w:contextualSpacing/>
        <w:jc w:val="both"/>
        <w:rPr>
          <w:rFonts w:eastAsia="Calibri"/>
          <w:sz w:val="22"/>
          <w:szCs w:val="22"/>
        </w:rPr>
      </w:pPr>
      <w:r>
        <w:rPr>
          <w:rFonts w:eastAsia="Calibri"/>
          <w:sz w:val="22"/>
          <w:szCs w:val="22"/>
        </w:rPr>
        <w:t xml:space="preserve">Перечень документов не является исчерпывающим. </w:t>
      </w:r>
    </w:p>
    <w:p w14:paraId="4470EC4A" w14:textId="3B259FAF" w:rsidR="00DF7BB0" w:rsidRPr="00167B06" w:rsidRDefault="00DF7BB0"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3F34" w:rsidRDefault="00DF7BB0" w:rsidP="00A26EB4">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0328CDA6" w14:textId="77777777" w:rsidR="00E23106" w:rsidRPr="00E23106" w:rsidRDefault="00E23106" w:rsidP="00E23106">
      <w:pPr>
        <w:tabs>
          <w:tab w:val="left" w:pos="993"/>
        </w:tabs>
        <w:autoSpaceDE/>
        <w:adjustRightInd/>
        <w:contextualSpacing/>
        <w:jc w:val="both"/>
        <w:rPr>
          <w:rFonts w:eastAsia="Calibri"/>
          <w:sz w:val="22"/>
          <w:szCs w:val="22"/>
        </w:rPr>
      </w:pPr>
      <w:r w:rsidRPr="00E23106">
        <w:rPr>
          <w:rFonts w:eastAsia="Calibri"/>
          <w:sz w:val="22"/>
          <w:szCs w:val="22"/>
        </w:rPr>
        <w:t xml:space="preserve">Договор уступки прав (требований) по результатам торгов заключается победителем торгов с ПАО Сбербанк в течение 5 (пяти) рабочих дней с даты оплаты покупной цены, в случае отказа победителя торгов от заключения данного договора, задаток ему не возвращается. </w:t>
      </w:r>
    </w:p>
    <w:p w14:paraId="4893B794" w14:textId="4F6611E0" w:rsidR="00163F34" w:rsidRPr="007164F8" w:rsidRDefault="00E23106" w:rsidP="00E23106">
      <w:pPr>
        <w:tabs>
          <w:tab w:val="left" w:pos="993"/>
        </w:tabs>
        <w:autoSpaceDE/>
        <w:adjustRightInd/>
        <w:contextualSpacing/>
        <w:jc w:val="both"/>
        <w:rPr>
          <w:rFonts w:eastAsia="Calibri"/>
          <w:sz w:val="22"/>
          <w:szCs w:val="22"/>
        </w:rPr>
      </w:pPr>
      <w:r w:rsidRPr="00E23106">
        <w:rPr>
          <w:rFonts w:eastAsia="Calibri"/>
          <w:sz w:val="22"/>
          <w:szCs w:val="22"/>
        </w:rPr>
        <w:t xml:space="preserve">Оплата покупной цены, за вычетом ранее внесенного задатка, производится победителем торгов в течение 5 (пяти) рабочих дней после окончания торгов, на расчетный счет ПАО Сбербанк по следующим реквизитам: </w:t>
      </w:r>
      <w:r w:rsidR="003742F6" w:rsidRPr="003742F6">
        <w:rPr>
          <w:rFonts w:eastAsia="Calibri"/>
          <w:sz w:val="22"/>
          <w:szCs w:val="22"/>
        </w:rPr>
        <w:t>Банк получателя: Сибирский банк ПАО Сбербанк</w:t>
      </w:r>
      <w:r w:rsidR="003742F6">
        <w:rPr>
          <w:rFonts w:eastAsia="Calibri"/>
          <w:sz w:val="22"/>
          <w:szCs w:val="22"/>
        </w:rPr>
        <w:t xml:space="preserve">, </w:t>
      </w:r>
      <w:r w:rsidR="003742F6" w:rsidRPr="003742F6">
        <w:rPr>
          <w:rFonts w:eastAsia="Calibri"/>
          <w:sz w:val="22"/>
          <w:szCs w:val="22"/>
        </w:rPr>
        <w:t>БИК 045004641</w:t>
      </w:r>
      <w:r w:rsidR="003742F6">
        <w:rPr>
          <w:rFonts w:eastAsia="Calibri"/>
          <w:sz w:val="22"/>
          <w:szCs w:val="22"/>
        </w:rPr>
        <w:t xml:space="preserve">, </w:t>
      </w:r>
      <w:proofErr w:type="spellStart"/>
      <w:r w:rsidR="003742F6" w:rsidRPr="003742F6">
        <w:rPr>
          <w:rFonts w:eastAsia="Calibri"/>
          <w:sz w:val="22"/>
          <w:szCs w:val="22"/>
        </w:rPr>
        <w:t>Кор.счет</w:t>
      </w:r>
      <w:proofErr w:type="spellEnd"/>
      <w:r w:rsidR="003742F6" w:rsidRPr="003742F6">
        <w:rPr>
          <w:rFonts w:eastAsia="Calibri"/>
          <w:sz w:val="22"/>
          <w:szCs w:val="22"/>
        </w:rPr>
        <w:t xml:space="preserve"> 30101810500000000641</w:t>
      </w:r>
      <w:r w:rsidR="003742F6">
        <w:rPr>
          <w:rFonts w:eastAsia="Calibri"/>
          <w:sz w:val="22"/>
          <w:szCs w:val="22"/>
        </w:rPr>
        <w:t>, р/с</w:t>
      </w:r>
      <w:r w:rsidR="003742F6" w:rsidRPr="003742F6">
        <w:rPr>
          <w:rFonts w:eastAsia="Calibri"/>
          <w:sz w:val="22"/>
          <w:szCs w:val="22"/>
        </w:rPr>
        <w:t xml:space="preserve"> 45208810344000001713</w:t>
      </w:r>
      <w:r w:rsidR="003742F6">
        <w:rPr>
          <w:rFonts w:eastAsia="Calibri"/>
          <w:sz w:val="22"/>
          <w:szCs w:val="22"/>
        </w:rPr>
        <w:t xml:space="preserve">, </w:t>
      </w:r>
      <w:r w:rsidR="003742F6" w:rsidRPr="003742F6">
        <w:rPr>
          <w:rFonts w:eastAsia="Calibri"/>
          <w:sz w:val="22"/>
          <w:szCs w:val="22"/>
        </w:rPr>
        <w:t>ИНН 7707083893</w:t>
      </w:r>
      <w:r w:rsidR="003742F6">
        <w:rPr>
          <w:rFonts w:eastAsia="Calibri"/>
          <w:sz w:val="22"/>
          <w:szCs w:val="22"/>
        </w:rPr>
        <w:t xml:space="preserve">, </w:t>
      </w:r>
      <w:r w:rsidR="003742F6" w:rsidRPr="003742F6">
        <w:rPr>
          <w:rFonts w:eastAsia="Calibri"/>
          <w:sz w:val="22"/>
          <w:szCs w:val="22"/>
        </w:rPr>
        <w:t>КПП 540602001</w:t>
      </w:r>
      <w:r w:rsidR="003742F6">
        <w:rPr>
          <w:rFonts w:eastAsia="Calibri"/>
          <w:sz w:val="22"/>
          <w:szCs w:val="22"/>
        </w:rPr>
        <w:t xml:space="preserve">, </w:t>
      </w:r>
      <w:r w:rsidR="003742F6" w:rsidRPr="003742F6">
        <w:rPr>
          <w:rFonts w:eastAsia="Calibri"/>
          <w:sz w:val="22"/>
          <w:szCs w:val="22"/>
        </w:rPr>
        <w:t>Наименование получателя Сибирский банк ПАО Сбербанк</w:t>
      </w:r>
      <w:r w:rsidR="003742F6">
        <w:rPr>
          <w:rFonts w:eastAsia="Calibri"/>
          <w:sz w:val="22"/>
          <w:szCs w:val="22"/>
        </w:rPr>
        <w:t>.</w:t>
      </w:r>
    </w:p>
    <w:sectPr w:rsidR="00163F34" w:rsidRPr="007164F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AA7FE" w14:textId="77777777" w:rsidR="00576645" w:rsidRDefault="00576645" w:rsidP="008F6B0E">
      <w:r>
        <w:separator/>
      </w:r>
    </w:p>
  </w:endnote>
  <w:endnote w:type="continuationSeparator" w:id="0">
    <w:p w14:paraId="4401CCC2" w14:textId="77777777" w:rsidR="00576645" w:rsidRDefault="0057664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163F34" w:rsidRDefault="00163F3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C1717E" w:rsidRDefault="00163F34">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163F34" w:rsidRDefault="00163F3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47273" w14:textId="77777777" w:rsidR="00576645" w:rsidRDefault="00576645" w:rsidP="008F6B0E">
      <w:r>
        <w:separator/>
      </w:r>
    </w:p>
  </w:footnote>
  <w:footnote w:type="continuationSeparator" w:id="0">
    <w:p w14:paraId="02A44BFA" w14:textId="77777777" w:rsidR="00576645" w:rsidRDefault="0057664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163F34" w:rsidRDefault="00163F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163F34" w:rsidRDefault="00163F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163F34" w:rsidRDefault="00163F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5567713">
    <w:abstractNumId w:val="7"/>
  </w:num>
  <w:num w:numId="2" w16cid:durableId="136459418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0396176">
    <w:abstractNumId w:val="6"/>
  </w:num>
  <w:num w:numId="4" w16cid:durableId="300233196">
    <w:abstractNumId w:val="0"/>
  </w:num>
  <w:num w:numId="5" w16cid:durableId="546989368">
    <w:abstractNumId w:val="3"/>
  </w:num>
  <w:num w:numId="6" w16cid:durableId="120995967">
    <w:abstractNumId w:val="4"/>
  </w:num>
  <w:num w:numId="7" w16cid:durableId="1462308066">
    <w:abstractNumId w:val="5"/>
  </w:num>
  <w:num w:numId="8" w16cid:durableId="3881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115A1D"/>
    <w:rsid w:val="00134B94"/>
    <w:rsid w:val="00163F34"/>
    <w:rsid w:val="00167B06"/>
    <w:rsid w:val="0017262A"/>
    <w:rsid w:val="001943EF"/>
    <w:rsid w:val="001A44FE"/>
    <w:rsid w:val="001B207E"/>
    <w:rsid w:val="001D459F"/>
    <w:rsid w:val="002060AD"/>
    <w:rsid w:val="002234E3"/>
    <w:rsid w:val="00262B40"/>
    <w:rsid w:val="00295C8F"/>
    <w:rsid w:val="00296D26"/>
    <w:rsid w:val="002A1DB6"/>
    <w:rsid w:val="002A2549"/>
    <w:rsid w:val="002C50FF"/>
    <w:rsid w:val="00365FD3"/>
    <w:rsid w:val="00373D46"/>
    <w:rsid w:val="003742F6"/>
    <w:rsid w:val="003B4420"/>
    <w:rsid w:val="00402FFE"/>
    <w:rsid w:val="00426A71"/>
    <w:rsid w:val="00481330"/>
    <w:rsid w:val="00490EC7"/>
    <w:rsid w:val="004922EC"/>
    <w:rsid w:val="004C0171"/>
    <w:rsid w:val="004E1261"/>
    <w:rsid w:val="005719F6"/>
    <w:rsid w:val="005720F0"/>
    <w:rsid w:val="00576645"/>
    <w:rsid w:val="00583DA8"/>
    <w:rsid w:val="005C5196"/>
    <w:rsid w:val="006007EE"/>
    <w:rsid w:val="00652088"/>
    <w:rsid w:val="00664F6D"/>
    <w:rsid w:val="00666EF1"/>
    <w:rsid w:val="006E46B9"/>
    <w:rsid w:val="007103B0"/>
    <w:rsid w:val="007164F8"/>
    <w:rsid w:val="0071707B"/>
    <w:rsid w:val="00717430"/>
    <w:rsid w:val="00717E72"/>
    <w:rsid w:val="00764BEE"/>
    <w:rsid w:val="007C73A3"/>
    <w:rsid w:val="007D4B77"/>
    <w:rsid w:val="007F0848"/>
    <w:rsid w:val="008E055E"/>
    <w:rsid w:val="008F6B0E"/>
    <w:rsid w:val="009E6136"/>
    <w:rsid w:val="00A119E1"/>
    <w:rsid w:val="00A17F53"/>
    <w:rsid w:val="00A26EB4"/>
    <w:rsid w:val="00A537B5"/>
    <w:rsid w:val="00A5468B"/>
    <w:rsid w:val="00A72873"/>
    <w:rsid w:val="00AF561A"/>
    <w:rsid w:val="00B051F2"/>
    <w:rsid w:val="00B22A5B"/>
    <w:rsid w:val="00B92DE3"/>
    <w:rsid w:val="00C1717E"/>
    <w:rsid w:val="00CB0AA6"/>
    <w:rsid w:val="00CD5604"/>
    <w:rsid w:val="00D250A0"/>
    <w:rsid w:val="00D87DF2"/>
    <w:rsid w:val="00DA22D1"/>
    <w:rsid w:val="00DF7BB0"/>
    <w:rsid w:val="00E23106"/>
    <w:rsid w:val="00E422FF"/>
    <w:rsid w:val="00E4509D"/>
    <w:rsid w:val="00E5516D"/>
    <w:rsid w:val="00E72966"/>
    <w:rsid w:val="00F32392"/>
    <w:rsid w:val="00F65DA9"/>
    <w:rsid w:val="00F758FE"/>
    <w:rsid w:val="00F97023"/>
    <w:rsid w:val="00FA0BA8"/>
    <w:rsid w:val="00FB3283"/>
    <w:rsid w:val="00FB4E42"/>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1280</Words>
  <Characters>7301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12</cp:revision>
  <cp:lastPrinted>2022-11-18T08:48:00Z</cp:lastPrinted>
  <dcterms:created xsi:type="dcterms:W3CDTF">2022-11-18T08:14:00Z</dcterms:created>
  <dcterms:modified xsi:type="dcterms:W3CDTF">2022-11-23T10:16:00Z</dcterms:modified>
</cp:coreProperties>
</file>